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8"/>
        <w:gridCol w:w="5298"/>
      </w:tblGrid>
      <w:tr w:rsidR="001439F6" w:rsidRPr="00274BE7" w:rsidTr="00C01B13">
        <w:tc>
          <w:tcPr>
            <w:tcW w:w="4698" w:type="dxa"/>
            <w:shd w:val="clear" w:color="auto" w:fill="F2F2F2" w:themeFill="background1" w:themeFillShade="F2"/>
          </w:tcPr>
          <w:p w:rsidR="001439F6" w:rsidRPr="00274BE7" w:rsidRDefault="001439F6" w:rsidP="00784C46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 w:rsidRPr="00274BE7">
              <w:rPr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:rsidR="001439F6" w:rsidRPr="00274BE7" w:rsidRDefault="001439F6" w:rsidP="00784C46">
            <w:pPr>
              <w:rPr>
                <w:sz w:val="24"/>
                <w:szCs w:val="24"/>
              </w:rPr>
            </w:pPr>
            <w:r w:rsidRPr="00274BE7">
              <w:rPr>
                <w:sz w:val="24"/>
                <w:szCs w:val="24"/>
              </w:rPr>
              <w:t xml:space="preserve">Выполнение работ по капитальному ремонту  </w:t>
            </w:r>
          </w:p>
        </w:tc>
      </w:tr>
      <w:tr w:rsidR="00633B3B" w:rsidRPr="00274BE7" w:rsidTr="00C01B13">
        <w:tc>
          <w:tcPr>
            <w:tcW w:w="4698" w:type="dxa"/>
            <w:shd w:val="clear" w:color="auto" w:fill="F2F2F2" w:themeFill="background1" w:themeFillShade="F2"/>
          </w:tcPr>
          <w:p w:rsidR="00633B3B" w:rsidRPr="00274BE7" w:rsidRDefault="00633B3B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 w:rsidRPr="00274BE7">
              <w:rPr>
                <w:b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:rsidR="00633B3B" w:rsidRPr="00274BE7" w:rsidRDefault="00DA3EB7" w:rsidP="00784C46">
            <w:pPr>
              <w:rPr>
                <w:sz w:val="24"/>
                <w:szCs w:val="24"/>
              </w:rPr>
            </w:pPr>
            <w:r w:rsidRPr="00274BE7">
              <w:rPr>
                <w:sz w:val="24"/>
                <w:szCs w:val="24"/>
              </w:rPr>
              <w:t>43.39.19.190</w:t>
            </w:r>
          </w:p>
        </w:tc>
      </w:tr>
      <w:tr w:rsidR="00633B3B" w:rsidRPr="00274BE7" w:rsidTr="00C01B13">
        <w:tc>
          <w:tcPr>
            <w:tcW w:w="4698" w:type="dxa"/>
            <w:shd w:val="clear" w:color="auto" w:fill="F2F2F2" w:themeFill="background1" w:themeFillShade="F2"/>
          </w:tcPr>
          <w:p w:rsidR="00633B3B" w:rsidRPr="00274BE7" w:rsidRDefault="00633B3B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 w:rsidRPr="00274BE7">
              <w:rPr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:rsidR="00633B3B" w:rsidRPr="00274BE7" w:rsidRDefault="00A432DF" w:rsidP="00784C46">
            <w:pPr>
              <w:rPr>
                <w:sz w:val="24"/>
                <w:szCs w:val="24"/>
              </w:rPr>
            </w:pPr>
            <w:r w:rsidRPr="00274BE7">
              <w:rPr>
                <w:sz w:val="24"/>
                <w:szCs w:val="24"/>
              </w:rPr>
              <w:t>нет</w:t>
            </w:r>
          </w:p>
        </w:tc>
      </w:tr>
      <w:tr w:rsidR="00843A3E" w:rsidRPr="00274BE7" w:rsidTr="00C01B13">
        <w:tc>
          <w:tcPr>
            <w:tcW w:w="4698" w:type="dxa"/>
            <w:shd w:val="clear" w:color="auto" w:fill="F2F2F2" w:themeFill="background1" w:themeFillShade="F2"/>
          </w:tcPr>
          <w:p w:rsidR="00843A3E" w:rsidRDefault="00843A3E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bookmarkStart w:id="0" w:name="_GoBack" w:colFirst="0" w:colLast="1"/>
            <w:r>
              <w:rPr>
                <w:b/>
                <w:noProof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:rsidR="00843A3E" w:rsidRDefault="00843A3E">
            <w:pPr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843A3E" w:rsidRDefault="00843A3E">
            <w:pPr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аукцион в электронной форме свыше 100 тыс. рублей </w:t>
            </w:r>
          </w:p>
        </w:tc>
      </w:tr>
      <w:bookmarkEnd w:id="0"/>
      <w:tr w:rsidR="001439F6" w:rsidRPr="00274BE7" w:rsidTr="00C01B13">
        <w:tc>
          <w:tcPr>
            <w:tcW w:w="4698" w:type="dxa"/>
            <w:shd w:val="clear" w:color="auto" w:fill="F2F2F2" w:themeFill="background1" w:themeFillShade="F2"/>
          </w:tcPr>
          <w:p w:rsidR="001439F6" w:rsidRPr="00274BE7" w:rsidRDefault="001439F6" w:rsidP="00784C46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 w:rsidRPr="00274BE7">
              <w:rPr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:rsidR="00780D79" w:rsidRDefault="00780D79" w:rsidP="00780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НМЦК свыше 3 млн. руб.:</w:t>
            </w:r>
          </w:p>
          <w:p w:rsidR="001439F6" w:rsidRPr="002B22F2" w:rsidRDefault="001439F6" w:rsidP="001439F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B22F2">
              <w:rPr>
                <w:color w:val="000000"/>
                <w:sz w:val="24"/>
                <w:szCs w:val="24"/>
              </w:rPr>
              <w:t xml:space="preserve">- </w:t>
            </w:r>
            <w:r w:rsidR="002B22F2" w:rsidRPr="002B22F2">
              <w:rPr>
                <w:bCs/>
                <w:iCs/>
                <w:sz w:val="24"/>
                <w:szCs w:val="24"/>
              </w:rPr>
              <w:t xml:space="preserve">действующая выписка или копия выписки из реестра членов саморегулируемой организации в области строительства, реконструкции, капитального ремонта объектов капитального строительства в отношении объектов капитального строительства по форме, установленной органом надзора за саморегулируемыми организациями (Приказом </w:t>
            </w:r>
            <w:proofErr w:type="spellStart"/>
            <w:r w:rsidR="002B22F2" w:rsidRPr="002B22F2">
              <w:rPr>
                <w:bCs/>
                <w:iCs/>
                <w:sz w:val="24"/>
                <w:szCs w:val="24"/>
              </w:rPr>
              <w:t>Ростехнадзора</w:t>
            </w:r>
            <w:proofErr w:type="spellEnd"/>
            <w:r w:rsidR="002B22F2" w:rsidRPr="002B22F2">
              <w:rPr>
                <w:bCs/>
                <w:iCs/>
                <w:sz w:val="24"/>
                <w:szCs w:val="24"/>
              </w:rPr>
              <w:t xml:space="preserve"> от 04.03.2019 № 86). Выписка должна быть выдана не ранее чем за один месяц до даты подачи заявки участником закупки.</w:t>
            </w:r>
            <w:r w:rsidR="002B22F2" w:rsidRPr="002B22F2">
              <w:rPr>
                <w:bCs/>
                <w:iCs/>
                <w:color w:val="000000"/>
                <w:sz w:val="24"/>
                <w:szCs w:val="24"/>
              </w:rPr>
              <w:t xml:space="preserve">            </w:t>
            </w:r>
          </w:p>
          <w:p w:rsidR="00A432DF" w:rsidRPr="00274BE7" w:rsidRDefault="00A432DF" w:rsidP="001F28B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432DF" w:rsidRPr="00274BE7" w:rsidTr="00C01B13">
        <w:tc>
          <w:tcPr>
            <w:tcW w:w="4698" w:type="dxa"/>
            <w:shd w:val="clear" w:color="auto" w:fill="F2F2F2" w:themeFill="background1" w:themeFillShade="F2"/>
          </w:tcPr>
          <w:p w:rsidR="00A432DF" w:rsidRPr="00274BE7" w:rsidRDefault="00400CC9" w:rsidP="00784C46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 w:rsidRPr="00274BE7">
              <w:rPr>
                <w:b/>
                <w:noProof/>
                <w:sz w:val="24"/>
                <w:szCs w:val="24"/>
              </w:rPr>
              <w:t xml:space="preserve">Дополнительные требования к участнику 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:rsidR="002B22F2" w:rsidRPr="002B22F2" w:rsidRDefault="002B22F2" w:rsidP="002B22F2">
            <w:pPr>
              <w:autoSpaceDE w:val="0"/>
              <w:autoSpaceDN w:val="0"/>
              <w:adjustRightInd w:val="0"/>
              <w:ind w:firstLine="122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B22F2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2F2">
              <w:rPr>
                <w:bCs/>
                <w:i/>
                <w:iCs/>
                <w:color w:val="000000"/>
                <w:sz w:val="24"/>
                <w:szCs w:val="24"/>
              </w:rPr>
              <w:t>(в соответствии с пунктом 2 Приложения №1 к постановлению Правительства РФ от 04.02.2015 №99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</w:t>
            </w:r>
            <w:proofErr w:type="gramEnd"/>
            <w:r w:rsidRPr="002B22F2">
              <w:rPr>
                <w:bCs/>
                <w:i/>
                <w:iCs/>
                <w:color w:val="000000"/>
                <w:sz w:val="24"/>
                <w:szCs w:val="24"/>
              </w:rPr>
              <w:t xml:space="preserve"> квалификации, а также документов, подтверждающих соответствие участников закупки указанным дополнительным требованиям»)</w:t>
            </w:r>
          </w:p>
          <w:p w:rsidR="002B22F2" w:rsidRPr="002B22F2" w:rsidRDefault="002B22F2" w:rsidP="002B22F2">
            <w:pPr>
              <w:pStyle w:val="a9"/>
              <w:ind w:firstLine="122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2F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 (за исключением линейного объекта).</w:t>
            </w:r>
          </w:p>
          <w:p w:rsidR="002B22F2" w:rsidRPr="002B22F2" w:rsidRDefault="002B22F2" w:rsidP="002B22F2">
            <w:pPr>
              <w:pStyle w:val="a9"/>
              <w:ind w:firstLine="122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2F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 этом стоимость такого одного исполненного контракта (договора) должна составлять:</w:t>
            </w:r>
          </w:p>
          <w:p w:rsidR="00400CC9" w:rsidRDefault="002B22F2" w:rsidP="002B22F2">
            <w:pPr>
              <w:autoSpaceDE w:val="0"/>
              <w:autoSpaceDN w:val="0"/>
              <w:adjustRightInd w:val="0"/>
              <w:ind w:firstLine="122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B22F2">
              <w:rPr>
                <w:bCs/>
                <w:i/>
                <w:iCs/>
                <w:color w:val="000000"/>
                <w:sz w:val="24"/>
                <w:szCs w:val="24"/>
              </w:rPr>
              <w:t xml:space="preserve">не менее 50 процентов начальной (максимальной) цены контракта (цены лота), на </w:t>
            </w:r>
            <w:proofErr w:type="gramStart"/>
            <w:r w:rsidRPr="002B22F2">
              <w:rPr>
                <w:bCs/>
                <w:i/>
                <w:iCs/>
                <w:color w:val="000000"/>
                <w:sz w:val="24"/>
                <w:szCs w:val="24"/>
              </w:rPr>
              <w:t>право</w:t>
            </w:r>
            <w:proofErr w:type="gramEnd"/>
            <w:r w:rsidRPr="002B22F2">
              <w:rPr>
                <w:bCs/>
                <w:i/>
                <w:iCs/>
                <w:color w:val="000000"/>
                <w:sz w:val="24"/>
                <w:szCs w:val="24"/>
              </w:rPr>
              <w:t xml:space="preserve"> заключить который проводится закупка, если начальная (максимальная) цена контракта </w:t>
            </w:r>
            <w:r w:rsidRPr="002B22F2">
              <w:rPr>
                <w:bCs/>
                <w:i/>
                <w:iCs/>
                <w:color w:val="000000"/>
                <w:sz w:val="24"/>
                <w:szCs w:val="24"/>
              </w:rPr>
              <w:lastRenderedPageBreak/>
              <w:t>(цена лота) превышает 10 млн. рублей;</w:t>
            </w:r>
          </w:p>
          <w:p w:rsidR="002B22F2" w:rsidRDefault="002B22F2" w:rsidP="002B22F2">
            <w:pPr>
              <w:autoSpaceDE w:val="0"/>
              <w:autoSpaceDN w:val="0"/>
              <w:adjustRightInd w:val="0"/>
              <w:ind w:firstLine="122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1F28B5" w:rsidRDefault="001F28B5" w:rsidP="002B22F2">
            <w:pPr>
              <w:autoSpaceDE w:val="0"/>
              <w:autoSpaceDN w:val="0"/>
              <w:adjustRightInd w:val="0"/>
              <w:ind w:firstLine="122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1F28B5" w:rsidRDefault="001F28B5" w:rsidP="002B22F2">
            <w:pPr>
              <w:autoSpaceDE w:val="0"/>
              <w:autoSpaceDN w:val="0"/>
              <w:adjustRightInd w:val="0"/>
              <w:ind w:firstLine="122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2B22F2" w:rsidRPr="002B22F2" w:rsidRDefault="002B22F2" w:rsidP="002B22F2">
            <w:pPr>
              <w:pStyle w:val="a9"/>
              <w:rPr>
                <w:rFonts w:ascii="Times New Roman" w:hAnsi="Times New Roman"/>
                <w:u w:val="single"/>
              </w:rPr>
            </w:pPr>
            <w:r w:rsidRPr="002B22F2">
              <w:rPr>
                <w:rFonts w:ascii="Times New Roman" w:hAnsi="Times New Roman"/>
                <w:bCs/>
                <w:iCs/>
                <w:color w:val="000000"/>
                <w:u w:val="single"/>
              </w:rPr>
              <w:t xml:space="preserve">         </w:t>
            </w:r>
            <w:r w:rsidRPr="002B22F2">
              <w:rPr>
                <w:rFonts w:ascii="Times New Roman" w:hAnsi="Times New Roman"/>
                <w:bCs/>
                <w:iCs/>
                <w:u w:val="single"/>
              </w:rPr>
              <w:t xml:space="preserve"> </w:t>
            </w:r>
            <w:r w:rsidRPr="002B22F2">
              <w:rPr>
                <w:rFonts w:ascii="Times New Roman" w:hAnsi="Times New Roman"/>
                <w:u w:val="single"/>
              </w:rPr>
              <w:t xml:space="preserve"> Документы, подтверждающие соответствие участников закупки дополнительным требованиям:</w:t>
            </w:r>
          </w:p>
          <w:p w:rsidR="002B22F2" w:rsidRPr="002B22F2" w:rsidRDefault="002B22F2" w:rsidP="002B22F2">
            <w:pPr>
              <w:pStyle w:val="a9"/>
              <w:rPr>
                <w:rFonts w:ascii="Times New Roman" w:hAnsi="Times New Roman"/>
              </w:rPr>
            </w:pPr>
            <w:r w:rsidRPr="002B22F2">
              <w:rPr>
                <w:rFonts w:ascii="Times New Roman" w:hAnsi="Times New Roman"/>
              </w:rPr>
              <w:t xml:space="preserve">            а</w:t>
            </w:r>
            <w:proofErr w:type="gramStart"/>
            <w:r w:rsidRPr="002B22F2">
              <w:rPr>
                <w:rFonts w:ascii="Times New Roman" w:hAnsi="Times New Roman"/>
              </w:rPr>
              <w:t>)к</w:t>
            </w:r>
            <w:proofErr w:type="gramEnd"/>
            <w:r w:rsidRPr="002B22F2">
              <w:rPr>
                <w:rFonts w:ascii="Times New Roman" w:hAnsi="Times New Roman"/>
              </w:rPr>
              <w:t>опия исполненного контракта (договора);</w:t>
            </w:r>
          </w:p>
          <w:p w:rsidR="002B22F2" w:rsidRPr="002B22F2" w:rsidRDefault="002B22F2" w:rsidP="002B22F2">
            <w:pPr>
              <w:pStyle w:val="a9"/>
              <w:rPr>
                <w:rFonts w:ascii="Times New Roman" w:hAnsi="Times New Roman"/>
              </w:rPr>
            </w:pPr>
            <w:r w:rsidRPr="002B22F2">
              <w:rPr>
                <w:rFonts w:ascii="Times New Roman" w:hAnsi="Times New Roman"/>
              </w:rPr>
              <w:t xml:space="preserve">            б</w:t>
            </w:r>
            <w:proofErr w:type="gramStart"/>
            <w:r w:rsidRPr="002B22F2">
              <w:rPr>
                <w:rFonts w:ascii="Times New Roman" w:hAnsi="Times New Roman"/>
              </w:rPr>
              <w:t>)к</w:t>
            </w:r>
            <w:proofErr w:type="gramEnd"/>
            <w:r w:rsidRPr="002B22F2">
              <w:rPr>
                <w:rFonts w:ascii="Times New Roman" w:hAnsi="Times New Roman"/>
              </w:rPr>
              <w:t xml:space="preserve">опия акта (актов) выполненных работ, содержащего (содержащих) все обязательные реквизиты, установленные </w:t>
            </w:r>
            <w:hyperlink r:id="rId9" w:anchor="/document/70103036/entry/902" w:history="1">
              <w:r w:rsidRPr="002B22F2">
                <w:rPr>
                  <w:rStyle w:val="aff3"/>
                  <w:rFonts w:ascii="Times New Roman" w:hAnsi="Times New Roman"/>
                  <w:color w:val="auto"/>
                  <w:u w:val="none"/>
                </w:rPr>
                <w:t>частью 2 статьи 9</w:t>
              </w:r>
            </w:hyperlink>
            <w:r w:rsidRPr="002B22F2">
              <w:rPr>
                <w:rFonts w:ascii="Times New Roman" w:hAnsi="Times New Roman"/>
              </w:rPr>
              <w:t xml:space="preserve"> Федерального закона "О 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2B22F2" w:rsidRPr="002B22F2" w:rsidRDefault="002B22F2" w:rsidP="002B22F2">
            <w:pPr>
              <w:autoSpaceDE w:val="0"/>
              <w:autoSpaceDN w:val="0"/>
              <w:adjustRightInd w:val="0"/>
              <w:ind w:firstLine="122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B22F2">
              <w:rPr>
                <w:sz w:val="22"/>
                <w:szCs w:val="22"/>
              </w:rPr>
              <w:t xml:space="preserve">          в</w:t>
            </w:r>
            <w:proofErr w:type="gramStart"/>
            <w:r w:rsidRPr="002B22F2">
              <w:rPr>
                <w:sz w:val="22"/>
                <w:szCs w:val="22"/>
              </w:rPr>
              <w:t>)к</w:t>
            </w:r>
            <w:proofErr w:type="gramEnd"/>
            <w:r w:rsidRPr="002B22F2">
              <w:rPr>
                <w:sz w:val="22"/>
                <w:szCs w:val="22"/>
              </w:rPr>
              <w:t xml:space="preserve">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</w:t>
            </w:r>
            <w:hyperlink r:id="rId10" w:anchor="/document/12138258/entry/3" w:history="1">
              <w:r w:rsidRPr="002B22F2">
                <w:rPr>
                  <w:rStyle w:val="aff3"/>
                  <w:color w:val="auto"/>
                  <w:sz w:val="22"/>
                  <w:szCs w:val="22"/>
                  <w:u w:val="none"/>
                </w:rPr>
                <w:t>законодательством</w:t>
              </w:r>
            </w:hyperlink>
            <w:r w:rsidRPr="002B22F2">
              <w:rPr>
                <w:sz w:val="22"/>
                <w:szCs w:val="22"/>
              </w:rPr>
              <w:t xml:space="preserve">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закупке.</w:t>
            </w:r>
          </w:p>
        </w:tc>
      </w:tr>
      <w:tr w:rsidR="00633B3B" w:rsidRPr="00274BE7" w:rsidTr="00C01B13">
        <w:tc>
          <w:tcPr>
            <w:tcW w:w="4698" w:type="dxa"/>
            <w:shd w:val="clear" w:color="auto" w:fill="F2F2F2" w:themeFill="background1" w:themeFillShade="F2"/>
          </w:tcPr>
          <w:p w:rsidR="00633B3B" w:rsidRPr="00274BE7" w:rsidRDefault="00633B3B" w:rsidP="00784C46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 w:rsidRPr="00274BE7">
              <w:rPr>
                <w:b/>
                <w:noProof/>
                <w:sz w:val="24"/>
                <w:szCs w:val="24"/>
              </w:rPr>
              <w:lastRenderedPageBreak/>
              <w:t>Информация о контракте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:rsidR="00633B3B" w:rsidRPr="00274BE7" w:rsidRDefault="00A432DF" w:rsidP="00784C46">
            <w:pPr>
              <w:rPr>
                <w:sz w:val="24"/>
                <w:szCs w:val="24"/>
              </w:rPr>
            </w:pPr>
            <w:r w:rsidRPr="00274BE7">
              <w:rPr>
                <w:sz w:val="24"/>
                <w:szCs w:val="24"/>
              </w:rPr>
              <w:t xml:space="preserve">Типовой </w:t>
            </w:r>
          </w:p>
        </w:tc>
      </w:tr>
      <w:tr w:rsidR="00633B3B" w:rsidRPr="00274BE7" w:rsidTr="00C01B13">
        <w:tc>
          <w:tcPr>
            <w:tcW w:w="4698" w:type="dxa"/>
            <w:shd w:val="clear" w:color="auto" w:fill="F2F2F2" w:themeFill="background1" w:themeFillShade="F2"/>
          </w:tcPr>
          <w:p w:rsidR="00633B3B" w:rsidRPr="00274BE7" w:rsidRDefault="00633B3B" w:rsidP="00784C46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298" w:type="dxa"/>
            <w:shd w:val="clear" w:color="auto" w:fill="F2F2F2" w:themeFill="background1" w:themeFillShade="F2"/>
          </w:tcPr>
          <w:p w:rsidR="00633B3B" w:rsidRPr="00274BE7" w:rsidRDefault="00633B3B" w:rsidP="00784C46">
            <w:pPr>
              <w:rPr>
                <w:sz w:val="24"/>
                <w:szCs w:val="24"/>
              </w:rPr>
            </w:pPr>
          </w:p>
        </w:tc>
      </w:tr>
    </w:tbl>
    <w:p w:rsidR="00A432DF" w:rsidRDefault="00A432DF" w:rsidP="00A432DF"/>
    <w:p w:rsidR="00A432DF" w:rsidRDefault="00A432DF" w:rsidP="00A432DF"/>
    <w:p w:rsidR="00484273" w:rsidRPr="00E10285" w:rsidRDefault="00484273" w:rsidP="000F38D4">
      <w:pPr>
        <w:ind w:firstLine="567"/>
        <w:jc w:val="center"/>
        <w:rPr>
          <w:b/>
          <w:sz w:val="24"/>
          <w:szCs w:val="24"/>
        </w:rPr>
      </w:pPr>
      <w:bookmarkStart w:id="1" w:name="_Toc504720732"/>
      <w:bookmarkStart w:id="2" w:name="_Toc504720955"/>
      <w:bookmarkStart w:id="3" w:name="_Toc504721075"/>
      <w:bookmarkStart w:id="4" w:name="_Toc504721143"/>
      <w:r w:rsidRPr="00E10285">
        <w:rPr>
          <w:b/>
          <w:sz w:val="24"/>
          <w:szCs w:val="24"/>
        </w:rPr>
        <w:t>Техническое задание</w:t>
      </w:r>
      <w:bookmarkEnd w:id="1"/>
      <w:bookmarkEnd w:id="2"/>
      <w:bookmarkEnd w:id="3"/>
      <w:bookmarkEnd w:id="4"/>
    </w:p>
    <w:p w:rsidR="00484273" w:rsidRPr="00E10285" w:rsidRDefault="00484273" w:rsidP="000F38D4">
      <w:pPr>
        <w:pStyle w:val="af1"/>
        <w:widowControl w:val="0"/>
        <w:ind w:left="0" w:firstLine="567"/>
        <w:rPr>
          <w:bCs/>
          <w:i/>
          <w:sz w:val="24"/>
          <w:szCs w:val="24"/>
        </w:rPr>
      </w:pPr>
    </w:p>
    <w:p w:rsidR="001669E2" w:rsidRDefault="001669E2" w:rsidP="001669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Проектная документация является приложением к документации об электронном аукционе: </w:t>
      </w:r>
    </w:p>
    <w:p w:rsidR="001669E2" w:rsidRPr="001669E2" w:rsidRDefault="001669E2" w:rsidP="001669E2">
      <w:pPr>
        <w:jc w:val="both"/>
        <w:rPr>
          <w:sz w:val="22"/>
          <w:szCs w:val="22"/>
          <w:highlight w:val="yellow"/>
        </w:rPr>
      </w:pPr>
      <w:r w:rsidRPr="001669E2">
        <w:rPr>
          <w:sz w:val="22"/>
          <w:szCs w:val="22"/>
          <w:highlight w:val="yellow"/>
        </w:rPr>
        <w:t>1) Проект,</w:t>
      </w:r>
    </w:p>
    <w:p w:rsidR="001669E2" w:rsidRDefault="001669E2" w:rsidP="001669E2">
      <w:pPr>
        <w:jc w:val="both"/>
        <w:rPr>
          <w:sz w:val="22"/>
          <w:szCs w:val="22"/>
        </w:rPr>
      </w:pPr>
      <w:r w:rsidRPr="001669E2">
        <w:rPr>
          <w:sz w:val="22"/>
          <w:szCs w:val="22"/>
          <w:highlight w:val="yellow"/>
        </w:rPr>
        <w:t>2) Локальная смета</w:t>
      </w:r>
      <w:r>
        <w:rPr>
          <w:sz w:val="22"/>
          <w:szCs w:val="22"/>
        </w:rPr>
        <w:t xml:space="preserve"> </w:t>
      </w:r>
    </w:p>
    <w:p w:rsidR="001669E2" w:rsidRDefault="001669E2" w:rsidP="001669E2">
      <w:pPr>
        <w:jc w:val="both"/>
        <w:rPr>
          <w:sz w:val="22"/>
          <w:szCs w:val="22"/>
        </w:rPr>
      </w:pPr>
    </w:p>
    <w:p w:rsidR="001669E2" w:rsidRDefault="001669E2" w:rsidP="001669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Проектная документация (Приложение к документации об электронном аукционе) разработана в соответствии с требованиями Федерального закона от 27.12.2002 № 184-ФЗ «О техническом регулировании» ГОСТами, СНиПами и других нормативных документов, предложенные к использованию материалы соответствуют требованиям ГОСТ, СНиП, СанПиН. </w:t>
      </w:r>
    </w:p>
    <w:p w:rsidR="001669E2" w:rsidRDefault="001669E2" w:rsidP="001669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Подрядчик обязуется выполнить работы в соответствии с объемами работ и проектными решениями, указанными в проектной документации, а также при выполнении работ соблюдать требования законодательства в сфере строительства.</w:t>
      </w:r>
    </w:p>
    <w:p w:rsidR="001669E2" w:rsidRDefault="001669E2" w:rsidP="001669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Все работы должны быть выполнены в соответствии с нормами и требованиями ГОСТ, СНиП, СанПиН, ПУЭ, НПБ, нормативных документов в области охраны труда и безопасности производства работ, а также требованиями соответствующих надзорных и инспектирующих органов.</w:t>
      </w:r>
    </w:p>
    <w:p w:rsidR="001669E2" w:rsidRDefault="001669E2" w:rsidP="001669E2">
      <w:pPr>
        <w:pStyle w:val="ConsPlusNormal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</w:t>
      </w:r>
    </w:p>
    <w:p w:rsidR="001669E2" w:rsidRDefault="001669E2" w:rsidP="001669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Заказчика к выполнению работ.</w:t>
      </w:r>
    </w:p>
    <w:p w:rsidR="001669E2" w:rsidRDefault="001669E2" w:rsidP="001669E2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Подрядчик назначает на объект ответственное лицо за производство работ. Работы производятся с соблюдением пропускного и </w:t>
      </w:r>
      <w:proofErr w:type="spellStart"/>
      <w:r>
        <w:rPr>
          <w:sz w:val="22"/>
          <w:szCs w:val="22"/>
        </w:rPr>
        <w:t>внутриобъектового</w:t>
      </w:r>
      <w:proofErr w:type="spellEnd"/>
      <w:r>
        <w:rPr>
          <w:sz w:val="22"/>
          <w:szCs w:val="22"/>
        </w:rPr>
        <w:t xml:space="preserve"> режима, установленного в административных зданиях Заказчика. После окончания работ, ежедневно, должна производиться уборка мусора, материалов и т.п.  Мусор складируется в мешках.  Место складирования мусора указывается Заказчиком. Вывоз мусора – ежедневно, по мере накопления.</w:t>
      </w:r>
    </w:p>
    <w:p w:rsidR="001669E2" w:rsidRDefault="001669E2" w:rsidP="001669E2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Режим работы: с 9-00 часов до 18-00 часов продолжительностью рабочего времени - 8 часов при 5-дневной рабочей неделе. Увеличение продолжительности рабочего времени, работа в выходные дни - по согласованию с Заказчиком.</w:t>
      </w:r>
    </w:p>
    <w:p w:rsidR="001669E2" w:rsidRDefault="001669E2" w:rsidP="001669E2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Подрядчик обязан обеспечить сотрудников спецодеждой и инструментами. Подрядчик должен надлежащим образом оформить и сдать Заказчику исполнительную и отчетную документацию по объекту согласно СНиП 3.01.04-87 в том числе:</w:t>
      </w:r>
    </w:p>
    <w:p w:rsidR="001669E2" w:rsidRDefault="001669E2" w:rsidP="001669E2">
      <w:pPr>
        <w:pStyle w:val="ab"/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Паспорт на применяемые материалы;</w:t>
      </w:r>
    </w:p>
    <w:p w:rsidR="001669E2" w:rsidRDefault="001669E2" w:rsidP="001669E2">
      <w:pPr>
        <w:pStyle w:val="ab"/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Сертификаты соответствия, сертификаты пожарной безопасности на материалы;</w:t>
      </w:r>
    </w:p>
    <w:p w:rsidR="001669E2" w:rsidRDefault="001669E2" w:rsidP="001669E2">
      <w:pPr>
        <w:pStyle w:val="ab"/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Акты на скрытые работы;</w:t>
      </w:r>
    </w:p>
    <w:p w:rsidR="001669E2" w:rsidRDefault="001669E2" w:rsidP="001669E2">
      <w:pPr>
        <w:pStyle w:val="ab"/>
        <w:widowControl/>
        <w:numPr>
          <w:ilvl w:val="0"/>
          <w:numId w:val="19"/>
        </w:numPr>
        <w:suppressAutoHyphens w:val="0"/>
        <w:spacing w:after="120"/>
        <w:ind w:left="107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Журнал производства работ, прошитый и пронумерованный.</w:t>
      </w:r>
    </w:p>
    <w:p w:rsidR="001669E2" w:rsidRDefault="001669E2" w:rsidP="001669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Требования к качеству работ и строительных материалов.</w:t>
      </w:r>
    </w:p>
    <w:p w:rsidR="001669E2" w:rsidRDefault="001669E2" w:rsidP="001669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Работы должны быть выполнены в соответствии с действующими строительными нормами и правилами ГОСТ, техникой безопасности, противопожарными, санитарно-гигиеническими и экологическими нормами и правилами, а также в соответствии с природоохранным и земельным законодательством.</w:t>
      </w:r>
    </w:p>
    <w:p w:rsidR="001669E2" w:rsidRDefault="001669E2" w:rsidP="001669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Используемые материалы и комплектующие изделия должны соответствовать требованиям стандартов, технических свидетельств, утвержденных в установленном порядке. Данное соответствие должно быть подтверждено соответствующими нормативными заключениями и актами, сертификатами, которые в обязательном порядке должны быть предоставлены Заказчику.</w:t>
      </w:r>
    </w:p>
    <w:p w:rsidR="001669E2" w:rsidRPr="00484273" w:rsidRDefault="001669E2" w:rsidP="00484273">
      <w:pPr>
        <w:pStyle w:val="af1"/>
        <w:widowControl w:val="0"/>
        <w:ind w:left="0"/>
        <w:jc w:val="both"/>
        <w:rPr>
          <w:bCs/>
          <w:i/>
          <w:sz w:val="24"/>
          <w:szCs w:val="24"/>
        </w:rPr>
      </w:pPr>
    </w:p>
    <w:sectPr w:rsidR="001669E2" w:rsidRPr="00484273" w:rsidSect="00E553D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94" w:rsidRDefault="00D81594" w:rsidP="00E553DE">
      <w:r>
        <w:separator/>
      </w:r>
    </w:p>
  </w:endnote>
  <w:endnote w:type="continuationSeparator" w:id="0">
    <w:p w:rsidR="00D81594" w:rsidRDefault="00D81594" w:rsidP="00E5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0" w:rsidRDefault="00A354F0">
    <w:pPr>
      <w:pStyle w:val="afa"/>
      <w:framePr w:wrap="auto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354F0" w:rsidRDefault="00A354F0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0" w:rsidRDefault="00A354F0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94" w:rsidRDefault="00D81594" w:rsidP="00E553DE">
      <w:r>
        <w:separator/>
      </w:r>
    </w:p>
  </w:footnote>
  <w:footnote w:type="continuationSeparator" w:id="0">
    <w:p w:rsidR="00D81594" w:rsidRDefault="00D81594" w:rsidP="00E5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0" w:rsidRDefault="00A354F0">
    <w:pPr>
      <w:pStyle w:val="aff"/>
      <w:framePr w:wrap="auto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9</w:t>
    </w:r>
    <w:r>
      <w:rPr>
        <w:rStyle w:val="afe"/>
      </w:rPr>
      <w:fldChar w:fldCharType="end"/>
    </w:r>
  </w:p>
  <w:p w:rsidR="00A354F0" w:rsidRDefault="00A354F0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0" w:rsidRDefault="00A354F0" w:rsidP="005C692D">
    <w:pPr>
      <w:pStyle w:val="aff"/>
      <w:framePr w:wrap="auto" w:vAnchor="text" w:hAnchor="page" w:x="6202" w:y="-179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843A3E">
      <w:rPr>
        <w:rStyle w:val="afe"/>
      </w:rPr>
      <w:t>3</w:t>
    </w:r>
    <w:r>
      <w:rPr>
        <w:rStyle w:val="afe"/>
      </w:rPr>
      <w:fldChar w:fldCharType="end"/>
    </w:r>
  </w:p>
  <w:p w:rsidR="00A354F0" w:rsidRDefault="00A354F0" w:rsidP="005C692D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70BB9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F64A5F"/>
    <w:multiLevelType w:val="hybridMultilevel"/>
    <w:tmpl w:val="D4E62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C3E4E"/>
    <w:multiLevelType w:val="hybridMultilevel"/>
    <w:tmpl w:val="5B1A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6B7"/>
    <w:multiLevelType w:val="hybridMultilevel"/>
    <w:tmpl w:val="33E4FA0C"/>
    <w:lvl w:ilvl="0" w:tplc="ADB4448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1A14"/>
    <w:multiLevelType w:val="hybridMultilevel"/>
    <w:tmpl w:val="97A8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21B9B"/>
    <w:multiLevelType w:val="hybridMultilevel"/>
    <w:tmpl w:val="BFF245D4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7">
    <w:nsid w:val="3AFC250A"/>
    <w:multiLevelType w:val="hybridMultilevel"/>
    <w:tmpl w:val="0AAA6BB8"/>
    <w:lvl w:ilvl="0" w:tplc="31C83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6A27EC"/>
    <w:multiLevelType w:val="multilevel"/>
    <w:tmpl w:val="888AAD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76" w:hanging="1050"/>
      </w:pPr>
    </w:lvl>
    <w:lvl w:ilvl="2">
      <w:start w:val="1"/>
      <w:numFmt w:val="decimal"/>
      <w:isLgl/>
      <w:lvlText w:val="%1.%2.%3."/>
      <w:lvlJc w:val="left"/>
      <w:pPr>
        <w:ind w:left="1824" w:hanging="1050"/>
      </w:pPr>
    </w:lvl>
    <w:lvl w:ilvl="3">
      <w:start w:val="1"/>
      <w:numFmt w:val="decimal"/>
      <w:isLgl/>
      <w:lvlText w:val="%1.%2.%3.%4."/>
      <w:lvlJc w:val="left"/>
      <w:pPr>
        <w:ind w:left="2031" w:hanging="105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9">
    <w:nsid w:val="551266F7"/>
    <w:multiLevelType w:val="hybridMultilevel"/>
    <w:tmpl w:val="BA66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6609"/>
    <w:multiLevelType w:val="multilevel"/>
    <w:tmpl w:val="4A9A78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5AB05286"/>
    <w:multiLevelType w:val="hybridMultilevel"/>
    <w:tmpl w:val="2872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16DFF"/>
    <w:multiLevelType w:val="hybridMultilevel"/>
    <w:tmpl w:val="449A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B53A4"/>
    <w:multiLevelType w:val="hybridMultilevel"/>
    <w:tmpl w:val="C2443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AC0B7E"/>
    <w:multiLevelType w:val="hybridMultilevel"/>
    <w:tmpl w:val="733C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7A21"/>
    <w:multiLevelType w:val="hybridMultilevel"/>
    <w:tmpl w:val="52282AA2"/>
    <w:lvl w:ilvl="0" w:tplc="CD68C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87C47"/>
    <w:multiLevelType w:val="hybridMultilevel"/>
    <w:tmpl w:val="6724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7D"/>
    <w:rsid w:val="00015989"/>
    <w:rsid w:val="00023E08"/>
    <w:rsid w:val="00061E48"/>
    <w:rsid w:val="00080014"/>
    <w:rsid w:val="000B1A89"/>
    <w:rsid w:val="000C31E4"/>
    <w:rsid w:val="000E2EF4"/>
    <w:rsid w:val="000F38D4"/>
    <w:rsid w:val="000F499E"/>
    <w:rsid w:val="001011CC"/>
    <w:rsid w:val="0012609E"/>
    <w:rsid w:val="001439F6"/>
    <w:rsid w:val="00153BCC"/>
    <w:rsid w:val="001669E2"/>
    <w:rsid w:val="001873AA"/>
    <w:rsid w:val="001A07BC"/>
    <w:rsid w:val="001B73F1"/>
    <w:rsid w:val="001F28B5"/>
    <w:rsid w:val="00224075"/>
    <w:rsid w:val="002606B8"/>
    <w:rsid w:val="00274A6D"/>
    <w:rsid w:val="00274BE7"/>
    <w:rsid w:val="00275F3A"/>
    <w:rsid w:val="0028739D"/>
    <w:rsid w:val="002B22F2"/>
    <w:rsid w:val="002F0488"/>
    <w:rsid w:val="0030011C"/>
    <w:rsid w:val="00301B93"/>
    <w:rsid w:val="00302323"/>
    <w:rsid w:val="003065B2"/>
    <w:rsid w:val="0032642C"/>
    <w:rsid w:val="003301DA"/>
    <w:rsid w:val="0034724E"/>
    <w:rsid w:val="00357564"/>
    <w:rsid w:val="00373547"/>
    <w:rsid w:val="00390E94"/>
    <w:rsid w:val="003A2254"/>
    <w:rsid w:val="003E5B39"/>
    <w:rsid w:val="00400CC9"/>
    <w:rsid w:val="00411C2D"/>
    <w:rsid w:val="00414C31"/>
    <w:rsid w:val="00422C1C"/>
    <w:rsid w:val="00431D6B"/>
    <w:rsid w:val="00433F4F"/>
    <w:rsid w:val="00446E04"/>
    <w:rsid w:val="00484273"/>
    <w:rsid w:val="004B095E"/>
    <w:rsid w:val="004D78E0"/>
    <w:rsid w:val="004F7DBF"/>
    <w:rsid w:val="005275ED"/>
    <w:rsid w:val="00594C1C"/>
    <w:rsid w:val="005C692D"/>
    <w:rsid w:val="00612196"/>
    <w:rsid w:val="006319D2"/>
    <w:rsid w:val="00633B3B"/>
    <w:rsid w:val="00654622"/>
    <w:rsid w:val="00675668"/>
    <w:rsid w:val="006B10AA"/>
    <w:rsid w:val="006B2C3D"/>
    <w:rsid w:val="006C111D"/>
    <w:rsid w:val="006D147D"/>
    <w:rsid w:val="007054D8"/>
    <w:rsid w:val="0071331E"/>
    <w:rsid w:val="0072449C"/>
    <w:rsid w:val="007664A2"/>
    <w:rsid w:val="00780D79"/>
    <w:rsid w:val="00784C46"/>
    <w:rsid w:val="007F3A68"/>
    <w:rsid w:val="008026B3"/>
    <w:rsid w:val="00843A3E"/>
    <w:rsid w:val="00844BDB"/>
    <w:rsid w:val="0086085F"/>
    <w:rsid w:val="0088346A"/>
    <w:rsid w:val="008904D9"/>
    <w:rsid w:val="008A3C2F"/>
    <w:rsid w:val="008B429C"/>
    <w:rsid w:val="008B5FFE"/>
    <w:rsid w:val="008D60A4"/>
    <w:rsid w:val="00921A41"/>
    <w:rsid w:val="00944641"/>
    <w:rsid w:val="00975A25"/>
    <w:rsid w:val="0099338F"/>
    <w:rsid w:val="00A10405"/>
    <w:rsid w:val="00A354F0"/>
    <w:rsid w:val="00A432DF"/>
    <w:rsid w:val="00A45240"/>
    <w:rsid w:val="00A5525B"/>
    <w:rsid w:val="00A55857"/>
    <w:rsid w:val="00A72BD7"/>
    <w:rsid w:val="00AA0456"/>
    <w:rsid w:val="00AC7AD7"/>
    <w:rsid w:val="00AD2B77"/>
    <w:rsid w:val="00AF0A74"/>
    <w:rsid w:val="00B0112A"/>
    <w:rsid w:val="00B11C4B"/>
    <w:rsid w:val="00B675DD"/>
    <w:rsid w:val="00B8718C"/>
    <w:rsid w:val="00BB2840"/>
    <w:rsid w:val="00BB4057"/>
    <w:rsid w:val="00BC0245"/>
    <w:rsid w:val="00BD118B"/>
    <w:rsid w:val="00BE6281"/>
    <w:rsid w:val="00BF5D49"/>
    <w:rsid w:val="00BF713C"/>
    <w:rsid w:val="00C01B13"/>
    <w:rsid w:val="00C07E2D"/>
    <w:rsid w:val="00C25873"/>
    <w:rsid w:val="00C50991"/>
    <w:rsid w:val="00C706FD"/>
    <w:rsid w:val="00C90E81"/>
    <w:rsid w:val="00CA40F0"/>
    <w:rsid w:val="00CB2156"/>
    <w:rsid w:val="00CC208F"/>
    <w:rsid w:val="00CC7CAE"/>
    <w:rsid w:val="00CE2BB8"/>
    <w:rsid w:val="00CE3DAC"/>
    <w:rsid w:val="00CE3EC2"/>
    <w:rsid w:val="00D5417D"/>
    <w:rsid w:val="00D81594"/>
    <w:rsid w:val="00DA3EB7"/>
    <w:rsid w:val="00DD35A3"/>
    <w:rsid w:val="00E133A9"/>
    <w:rsid w:val="00E143FC"/>
    <w:rsid w:val="00E379A8"/>
    <w:rsid w:val="00E45D00"/>
    <w:rsid w:val="00E553DE"/>
    <w:rsid w:val="00E87329"/>
    <w:rsid w:val="00EB3EBE"/>
    <w:rsid w:val="00ED300B"/>
    <w:rsid w:val="00EF6C5B"/>
    <w:rsid w:val="00F6475E"/>
    <w:rsid w:val="00F96D39"/>
    <w:rsid w:val="00FD36D4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7D"/>
    <w:rPr>
      <w:rFonts w:ascii="Times New Roman" w:hAnsi="Times New Roman"/>
    </w:rPr>
  </w:style>
  <w:style w:type="paragraph" w:styleId="1">
    <w:name w:val="heading 1"/>
    <w:aliases w:val="Document Header1"/>
    <w:basedOn w:val="a"/>
    <w:next w:val="a"/>
    <w:link w:val="10"/>
    <w:qFormat/>
    <w:rsid w:val="00975A25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975A25"/>
    <w:pPr>
      <w:keepNext/>
      <w:jc w:val="center"/>
      <w:outlineLvl w:val="1"/>
    </w:pPr>
    <w:rPr>
      <w:rFonts w:eastAsia="Times New Roman"/>
      <w:b/>
      <w:sz w:val="40"/>
    </w:rPr>
  </w:style>
  <w:style w:type="paragraph" w:styleId="3">
    <w:name w:val="heading 3"/>
    <w:basedOn w:val="a"/>
    <w:next w:val="a"/>
    <w:link w:val="30"/>
    <w:qFormat/>
    <w:rsid w:val="00975A25"/>
    <w:pPr>
      <w:keepNext/>
      <w:jc w:val="center"/>
      <w:outlineLvl w:val="2"/>
    </w:pPr>
    <w:rPr>
      <w:rFonts w:eastAsia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975A25"/>
    <w:pPr>
      <w:keepNext/>
      <w:outlineLvl w:val="4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qFormat/>
    <w:rsid w:val="00975A25"/>
    <w:pPr>
      <w:keepNext/>
      <w:jc w:val="center"/>
      <w:outlineLvl w:val="7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link w:val="1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75A2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link w:val="3"/>
    <w:rsid w:val="00975A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link w:val="5"/>
    <w:rsid w:val="00975A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975A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75A25"/>
    <w:pPr>
      <w:spacing w:line="360" w:lineRule="auto"/>
      <w:jc w:val="right"/>
    </w:pPr>
    <w:rPr>
      <w:rFonts w:eastAsia="Times New Roman"/>
      <w:i/>
      <w:sz w:val="22"/>
    </w:rPr>
  </w:style>
  <w:style w:type="paragraph" w:styleId="a4">
    <w:name w:val="Title"/>
    <w:basedOn w:val="a"/>
    <w:link w:val="a5"/>
    <w:qFormat/>
    <w:rsid w:val="00975A25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link w:val="a4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75A25"/>
    <w:pPr>
      <w:jc w:val="center"/>
    </w:pPr>
    <w:rPr>
      <w:rFonts w:eastAsia="Times New Roman"/>
      <w:b/>
    </w:rPr>
  </w:style>
  <w:style w:type="character" w:customStyle="1" w:styleId="a7">
    <w:name w:val="Подзаголовок Знак"/>
    <w:link w:val="a6"/>
    <w:rsid w:val="00975A2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Strong"/>
    <w:qFormat/>
    <w:rsid w:val="00975A25"/>
    <w:rPr>
      <w:b/>
      <w:bCs/>
    </w:rPr>
  </w:style>
  <w:style w:type="paragraph" w:styleId="a9">
    <w:name w:val="No Spacing"/>
    <w:link w:val="aa"/>
    <w:qFormat/>
    <w:rsid w:val="00975A25"/>
    <w:rPr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975A25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D5417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5417D"/>
    <w:rPr>
      <w:rFonts w:ascii="Times New Roman" w:hAnsi="Times New Roman"/>
    </w:rPr>
  </w:style>
  <w:style w:type="character" w:customStyle="1" w:styleId="FranklinGothicHeavy2">
    <w:name w:val="Основной текст + Franklin Gothic Heavy2"/>
    <w:aliases w:val="10 pt1,Курсив1"/>
    <w:uiPriority w:val="99"/>
    <w:rsid w:val="00D5417D"/>
    <w:rPr>
      <w:rFonts w:ascii="Franklin Gothic Heavy" w:hAnsi="Franklin Gothic Heavy"/>
      <w:i/>
      <w:sz w:val="20"/>
      <w:u w:val="none"/>
    </w:rPr>
  </w:style>
  <w:style w:type="character" w:customStyle="1" w:styleId="51">
    <w:name w:val="Основной текст (5)_"/>
    <w:basedOn w:val="a0"/>
    <w:link w:val="52"/>
    <w:locked/>
    <w:rsid w:val="00D5417D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D5417D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_"/>
    <w:basedOn w:val="a0"/>
    <w:link w:val="af0"/>
    <w:locked/>
    <w:rsid w:val="00D5417D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FranklinGothicHeavy2"/>
    <w:uiPriority w:val="99"/>
    <w:rsid w:val="00D5417D"/>
    <w:rPr>
      <w:rFonts w:ascii="Times New Roman" w:hAnsi="Times New Roman" w:cs="Times New Roman"/>
      <w:i/>
      <w:spacing w:val="-20"/>
      <w:sz w:val="23"/>
      <w:szCs w:val="23"/>
      <w:u w:val="none"/>
    </w:rPr>
  </w:style>
  <w:style w:type="paragraph" w:customStyle="1" w:styleId="52">
    <w:name w:val="Основной текст (5)"/>
    <w:basedOn w:val="a"/>
    <w:link w:val="51"/>
    <w:rsid w:val="00D5417D"/>
    <w:pPr>
      <w:widowControl w:val="0"/>
      <w:shd w:val="clear" w:color="auto" w:fill="FFFFFF"/>
      <w:spacing w:line="274" w:lineRule="exact"/>
      <w:jc w:val="both"/>
    </w:pPr>
    <w:rPr>
      <w:b/>
      <w:bCs/>
    </w:rPr>
  </w:style>
  <w:style w:type="paragraph" w:customStyle="1" w:styleId="22">
    <w:name w:val="Подпись к таблице (2)"/>
    <w:basedOn w:val="a"/>
    <w:link w:val="21"/>
    <w:uiPriority w:val="99"/>
    <w:rsid w:val="00D5417D"/>
    <w:pPr>
      <w:widowControl w:val="0"/>
      <w:shd w:val="clear" w:color="auto" w:fill="FFFFFF"/>
      <w:spacing w:after="60" w:line="240" w:lineRule="atLeast"/>
      <w:jc w:val="center"/>
    </w:pPr>
    <w:rPr>
      <w:b/>
      <w:bCs/>
      <w:sz w:val="21"/>
      <w:szCs w:val="21"/>
    </w:rPr>
  </w:style>
  <w:style w:type="paragraph" w:customStyle="1" w:styleId="af0">
    <w:name w:val="Подпись к таблице"/>
    <w:basedOn w:val="a"/>
    <w:link w:val="af"/>
    <w:uiPriority w:val="99"/>
    <w:rsid w:val="00D5417D"/>
    <w:pPr>
      <w:widowControl w:val="0"/>
      <w:shd w:val="clear" w:color="auto" w:fill="FFFFFF"/>
      <w:spacing w:before="60" w:line="240" w:lineRule="atLeast"/>
      <w:jc w:val="center"/>
    </w:pPr>
    <w:rPr>
      <w:b/>
      <w:bCs/>
      <w:sz w:val="21"/>
      <w:szCs w:val="21"/>
    </w:rPr>
  </w:style>
  <w:style w:type="paragraph" w:styleId="af1">
    <w:name w:val="Body Text Indent"/>
    <w:basedOn w:val="a"/>
    <w:link w:val="af2"/>
    <w:uiPriority w:val="99"/>
    <w:semiHidden/>
    <w:unhideWhenUsed/>
    <w:rsid w:val="00D5417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5417D"/>
    <w:rPr>
      <w:rFonts w:ascii="Times New Roman" w:hAnsi="Times New Roman"/>
    </w:rPr>
  </w:style>
  <w:style w:type="paragraph" w:customStyle="1" w:styleId="Default">
    <w:name w:val="Default"/>
    <w:rsid w:val="00D541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qFormat/>
    <w:rsid w:val="00D5417D"/>
    <w:rPr>
      <w:rFonts w:cs="Times New Roman"/>
      <w:i/>
      <w:iCs/>
    </w:rPr>
  </w:style>
  <w:style w:type="paragraph" w:styleId="af4">
    <w:name w:val="footnote text"/>
    <w:aliases w:val="Знак2,Знак21,Знак1"/>
    <w:basedOn w:val="a"/>
    <w:link w:val="11"/>
    <w:uiPriority w:val="99"/>
    <w:rsid w:val="00D5417D"/>
    <w:pPr>
      <w:suppressAutoHyphens/>
      <w:spacing w:after="60"/>
      <w:ind w:left="-426"/>
      <w:jc w:val="both"/>
    </w:pPr>
    <w:rPr>
      <w:rFonts w:eastAsia="Times New Roman"/>
      <w:sz w:val="18"/>
      <w:szCs w:val="18"/>
      <w:lang w:eastAsia="zh-CN"/>
    </w:rPr>
  </w:style>
  <w:style w:type="character" w:customStyle="1" w:styleId="af5">
    <w:name w:val="Текст сноски Знак"/>
    <w:basedOn w:val="a0"/>
    <w:uiPriority w:val="99"/>
    <w:rsid w:val="00D5417D"/>
    <w:rPr>
      <w:rFonts w:ascii="Times New Roman" w:hAnsi="Times New Roman"/>
    </w:rPr>
  </w:style>
  <w:style w:type="character" w:customStyle="1" w:styleId="11">
    <w:name w:val="Текст сноски Знак1"/>
    <w:aliases w:val="Знак2 Знак,Знак21 Знак,Знак1 Знак"/>
    <w:link w:val="af4"/>
    <w:locked/>
    <w:rsid w:val="00D5417D"/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2">
    <w:name w:val="Абзац списка1"/>
    <w:basedOn w:val="a"/>
    <w:qFormat/>
    <w:rsid w:val="00D5417D"/>
    <w:pPr>
      <w:suppressAutoHyphens/>
      <w:ind w:left="720"/>
    </w:pPr>
    <w:rPr>
      <w:rFonts w:eastAsia="Times New Roman"/>
      <w:sz w:val="24"/>
      <w:szCs w:val="24"/>
      <w:lang w:eastAsia="zh-CN"/>
    </w:rPr>
  </w:style>
  <w:style w:type="paragraph" w:customStyle="1" w:styleId="31">
    <w:name w:val="Обычный3"/>
    <w:rsid w:val="00D5417D"/>
    <w:rPr>
      <w:rFonts w:ascii="Times New Roman" w:eastAsia="Times New Roman" w:hAnsi="Times New Roman"/>
      <w:snapToGrid w:val="0"/>
    </w:rPr>
  </w:style>
  <w:style w:type="paragraph" w:styleId="af6">
    <w:name w:val="Normal (Web)"/>
    <w:aliases w:val="Обычный (Web)"/>
    <w:basedOn w:val="a"/>
    <w:link w:val="af7"/>
    <w:uiPriority w:val="99"/>
    <w:qFormat/>
    <w:rsid w:val="00C706FD"/>
    <w:rPr>
      <w:rFonts w:ascii="Arial" w:eastAsia="Times New Roman" w:hAnsi="Arial"/>
      <w:sz w:val="24"/>
      <w:szCs w:val="24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C706FD"/>
    <w:rPr>
      <w:rFonts w:ascii="Arial" w:eastAsia="Times New Roman" w:hAnsi="Arial"/>
      <w:sz w:val="24"/>
      <w:szCs w:val="24"/>
    </w:rPr>
  </w:style>
  <w:style w:type="character" w:customStyle="1" w:styleId="aa">
    <w:name w:val="Без интервала Знак"/>
    <w:link w:val="a9"/>
    <w:locked/>
    <w:rsid w:val="00015989"/>
    <w:rPr>
      <w:sz w:val="22"/>
      <w:szCs w:val="22"/>
      <w:lang w:eastAsia="en-US"/>
    </w:rPr>
  </w:style>
  <w:style w:type="character" w:customStyle="1" w:styleId="apple-converted-space">
    <w:name w:val="apple-converted-space"/>
    <w:rsid w:val="00015989"/>
  </w:style>
  <w:style w:type="character" w:customStyle="1" w:styleId="23">
    <w:name w:val="Основной текст + Полужирный2"/>
    <w:basedOn w:val="ae"/>
    <w:rsid w:val="008B5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+ Полужирный1"/>
    <w:basedOn w:val="ae"/>
    <w:rsid w:val="008B5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"/>
    <w:rsid w:val="008B5FFE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styleId="af8">
    <w:name w:val="Plain Text"/>
    <w:basedOn w:val="a"/>
    <w:link w:val="af9"/>
    <w:rsid w:val="008B5FFE"/>
    <w:rPr>
      <w:rFonts w:ascii="Courier New" w:eastAsia="Times New Roman" w:hAnsi="Courier New" w:cs="Courier New"/>
    </w:rPr>
  </w:style>
  <w:style w:type="character" w:customStyle="1" w:styleId="af9">
    <w:name w:val="Текст Знак"/>
    <w:basedOn w:val="a0"/>
    <w:link w:val="af8"/>
    <w:rsid w:val="008B5FFE"/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4842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B09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B095E"/>
    <w:rPr>
      <w:rFonts w:ascii="Times New Roman" w:hAnsi="Times New Roman"/>
    </w:rPr>
  </w:style>
  <w:style w:type="character" w:customStyle="1" w:styleId="FontStyle19">
    <w:name w:val="Font Style19"/>
    <w:basedOn w:val="a0"/>
    <w:uiPriority w:val="99"/>
    <w:rsid w:val="00E553DE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footer"/>
    <w:basedOn w:val="a"/>
    <w:link w:val="afb"/>
    <w:uiPriority w:val="99"/>
    <w:rsid w:val="00E553DE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553DE"/>
    <w:rPr>
      <w:rFonts w:ascii="Times New Roman" w:eastAsia="Times New Roman" w:hAnsi="Times New Roman"/>
      <w:sz w:val="24"/>
      <w:szCs w:val="24"/>
    </w:rPr>
  </w:style>
  <w:style w:type="character" w:styleId="afc">
    <w:name w:val="footnote reference"/>
    <w:uiPriority w:val="99"/>
    <w:semiHidden/>
    <w:rsid w:val="00E553DE"/>
    <w:rPr>
      <w:rFonts w:cs="Times New Roman"/>
      <w:vertAlign w:val="superscript"/>
    </w:rPr>
  </w:style>
  <w:style w:type="paragraph" w:customStyle="1" w:styleId="26">
    <w:name w:val="Без интервала2"/>
    <w:qFormat/>
    <w:rsid w:val="0030011C"/>
    <w:rPr>
      <w:rFonts w:ascii="Times New Roman" w:eastAsia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35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CC208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208F"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unhideWhenUsed/>
    <w:rsid w:val="007F3A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F3A68"/>
    <w:rPr>
      <w:rFonts w:ascii="Times New Roman" w:hAnsi="Times New Roman"/>
      <w:sz w:val="16"/>
      <w:szCs w:val="16"/>
    </w:rPr>
  </w:style>
  <w:style w:type="paragraph" w:customStyle="1" w:styleId="100">
    <w:name w:val="Обычный + 10 пт"/>
    <w:basedOn w:val="a"/>
    <w:rsid w:val="00153BCC"/>
    <w:pPr>
      <w:suppressAutoHyphens/>
      <w:autoSpaceDE w:val="0"/>
      <w:ind w:firstLine="709"/>
      <w:jc w:val="both"/>
    </w:pPr>
    <w:rPr>
      <w:rFonts w:eastAsia="Times New Roman"/>
      <w:color w:val="000000"/>
      <w:spacing w:val="-7"/>
      <w:kern w:val="2"/>
      <w:lang w:eastAsia="ar-SA"/>
    </w:rPr>
  </w:style>
  <w:style w:type="character" w:styleId="afe">
    <w:name w:val="page number"/>
    <w:basedOn w:val="a0"/>
    <w:uiPriority w:val="99"/>
    <w:rsid w:val="00AF0A74"/>
    <w:rPr>
      <w:rFonts w:ascii="Times New Roman" w:hAnsi="Times New Roman" w:cs="Times New Roman"/>
    </w:rPr>
  </w:style>
  <w:style w:type="paragraph" w:styleId="aff">
    <w:name w:val="header"/>
    <w:basedOn w:val="a"/>
    <w:link w:val="aff0"/>
    <w:uiPriority w:val="99"/>
    <w:rsid w:val="00AF0A74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ff0">
    <w:name w:val="Верхний колонтитул Знак"/>
    <w:basedOn w:val="a0"/>
    <w:link w:val="aff"/>
    <w:uiPriority w:val="99"/>
    <w:rsid w:val="00AF0A74"/>
    <w:rPr>
      <w:rFonts w:ascii="Arial" w:eastAsia="Times New Roman" w:hAnsi="Arial"/>
      <w:noProof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AF0A74"/>
    <w:rPr>
      <w:rFonts w:ascii="Arial" w:eastAsia="Arial Unicode MS" w:hAnsi="Arial"/>
      <w:kern w:val="1"/>
      <w:szCs w:val="24"/>
      <w:lang w:eastAsia="ar-SA"/>
    </w:rPr>
  </w:style>
  <w:style w:type="paragraph" w:styleId="aff1">
    <w:name w:val="Balloon Text"/>
    <w:basedOn w:val="a"/>
    <w:link w:val="aff2"/>
    <w:uiPriority w:val="99"/>
    <w:semiHidden/>
    <w:unhideWhenUsed/>
    <w:rsid w:val="00CB215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CB2156"/>
    <w:rPr>
      <w:rFonts w:ascii="Tahoma" w:hAnsi="Tahoma" w:cs="Tahoma"/>
      <w:sz w:val="16"/>
      <w:szCs w:val="16"/>
    </w:rPr>
  </w:style>
  <w:style w:type="character" w:styleId="aff3">
    <w:name w:val="Hyperlink"/>
    <w:uiPriority w:val="99"/>
    <w:semiHidden/>
    <w:unhideWhenUsed/>
    <w:rsid w:val="002B2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7D"/>
    <w:rPr>
      <w:rFonts w:ascii="Times New Roman" w:hAnsi="Times New Roman"/>
    </w:rPr>
  </w:style>
  <w:style w:type="paragraph" w:styleId="1">
    <w:name w:val="heading 1"/>
    <w:aliases w:val="Document Header1"/>
    <w:basedOn w:val="a"/>
    <w:next w:val="a"/>
    <w:link w:val="10"/>
    <w:qFormat/>
    <w:rsid w:val="00975A25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975A25"/>
    <w:pPr>
      <w:keepNext/>
      <w:jc w:val="center"/>
      <w:outlineLvl w:val="1"/>
    </w:pPr>
    <w:rPr>
      <w:rFonts w:eastAsia="Times New Roman"/>
      <w:b/>
      <w:sz w:val="40"/>
    </w:rPr>
  </w:style>
  <w:style w:type="paragraph" w:styleId="3">
    <w:name w:val="heading 3"/>
    <w:basedOn w:val="a"/>
    <w:next w:val="a"/>
    <w:link w:val="30"/>
    <w:qFormat/>
    <w:rsid w:val="00975A25"/>
    <w:pPr>
      <w:keepNext/>
      <w:jc w:val="center"/>
      <w:outlineLvl w:val="2"/>
    </w:pPr>
    <w:rPr>
      <w:rFonts w:eastAsia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975A25"/>
    <w:pPr>
      <w:keepNext/>
      <w:outlineLvl w:val="4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qFormat/>
    <w:rsid w:val="00975A25"/>
    <w:pPr>
      <w:keepNext/>
      <w:jc w:val="center"/>
      <w:outlineLvl w:val="7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link w:val="1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75A2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link w:val="3"/>
    <w:rsid w:val="00975A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link w:val="5"/>
    <w:rsid w:val="00975A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975A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75A25"/>
    <w:pPr>
      <w:spacing w:line="360" w:lineRule="auto"/>
      <w:jc w:val="right"/>
    </w:pPr>
    <w:rPr>
      <w:rFonts w:eastAsia="Times New Roman"/>
      <w:i/>
      <w:sz w:val="22"/>
    </w:rPr>
  </w:style>
  <w:style w:type="paragraph" w:styleId="a4">
    <w:name w:val="Title"/>
    <w:basedOn w:val="a"/>
    <w:link w:val="a5"/>
    <w:qFormat/>
    <w:rsid w:val="00975A25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link w:val="a4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75A25"/>
    <w:pPr>
      <w:jc w:val="center"/>
    </w:pPr>
    <w:rPr>
      <w:rFonts w:eastAsia="Times New Roman"/>
      <w:b/>
    </w:rPr>
  </w:style>
  <w:style w:type="character" w:customStyle="1" w:styleId="a7">
    <w:name w:val="Подзаголовок Знак"/>
    <w:link w:val="a6"/>
    <w:rsid w:val="00975A2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Strong"/>
    <w:qFormat/>
    <w:rsid w:val="00975A25"/>
    <w:rPr>
      <w:b/>
      <w:bCs/>
    </w:rPr>
  </w:style>
  <w:style w:type="paragraph" w:styleId="a9">
    <w:name w:val="No Spacing"/>
    <w:link w:val="aa"/>
    <w:qFormat/>
    <w:rsid w:val="00975A25"/>
    <w:rPr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975A25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D5417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5417D"/>
    <w:rPr>
      <w:rFonts w:ascii="Times New Roman" w:hAnsi="Times New Roman"/>
    </w:rPr>
  </w:style>
  <w:style w:type="character" w:customStyle="1" w:styleId="FranklinGothicHeavy2">
    <w:name w:val="Основной текст + Franklin Gothic Heavy2"/>
    <w:aliases w:val="10 pt1,Курсив1"/>
    <w:uiPriority w:val="99"/>
    <w:rsid w:val="00D5417D"/>
    <w:rPr>
      <w:rFonts w:ascii="Franklin Gothic Heavy" w:hAnsi="Franklin Gothic Heavy"/>
      <w:i/>
      <w:sz w:val="20"/>
      <w:u w:val="none"/>
    </w:rPr>
  </w:style>
  <w:style w:type="character" w:customStyle="1" w:styleId="51">
    <w:name w:val="Основной текст (5)_"/>
    <w:basedOn w:val="a0"/>
    <w:link w:val="52"/>
    <w:locked/>
    <w:rsid w:val="00D5417D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D5417D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_"/>
    <w:basedOn w:val="a0"/>
    <w:link w:val="af0"/>
    <w:locked/>
    <w:rsid w:val="00D5417D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FranklinGothicHeavy2"/>
    <w:uiPriority w:val="99"/>
    <w:rsid w:val="00D5417D"/>
    <w:rPr>
      <w:rFonts w:ascii="Times New Roman" w:hAnsi="Times New Roman" w:cs="Times New Roman"/>
      <w:i/>
      <w:spacing w:val="-20"/>
      <w:sz w:val="23"/>
      <w:szCs w:val="23"/>
      <w:u w:val="none"/>
    </w:rPr>
  </w:style>
  <w:style w:type="paragraph" w:customStyle="1" w:styleId="52">
    <w:name w:val="Основной текст (5)"/>
    <w:basedOn w:val="a"/>
    <w:link w:val="51"/>
    <w:rsid w:val="00D5417D"/>
    <w:pPr>
      <w:widowControl w:val="0"/>
      <w:shd w:val="clear" w:color="auto" w:fill="FFFFFF"/>
      <w:spacing w:line="274" w:lineRule="exact"/>
      <w:jc w:val="both"/>
    </w:pPr>
    <w:rPr>
      <w:b/>
      <w:bCs/>
    </w:rPr>
  </w:style>
  <w:style w:type="paragraph" w:customStyle="1" w:styleId="22">
    <w:name w:val="Подпись к таблице (2)"/>
    <w:basedOn w:val="a"/>
    <w:link w:val="21"/>
    <w:uiPriority w:val="99"/>
    <w:rsid w:val="00D5417D"/>
    <w:pPr>
      <w:widowControl w:val="0"/>
      <w:shd w:val="clear" w:color="auto" w:fill="FFFFFF"/>
      <w:spacing w:after="60" w:line="240" w:lineRule="atLeast"/>
      <w:jc w:val="center"/>
    </w:pPr>
    <w:rPr>
      <w:b/>
      <w:bCs/>
      <w:sz w:val="21"/>
      <w:szCs w:val="21"/>
    </w:rPr>
  </w:style>
  <w:style w:type="paragraph" w:customStyle="1" w:styleId="af0">
    <w:name w:val="Подпись к таблице"/>
    <w:basedOn w:val="a"/>
    <w:link w:val="af"/>
    <w:uiPriority w:val="99"/>
    <w:rsid w:val="00D5417D"/>
    <w:pPr>
      <w:widowControl w:val="0"/>
      <w:shd w:val="clear" w:color="auto" w:fill="FFFFFF"/>
      <w:spacing w:before="60" w:line="240" w:lineRule="atLeast"/>
      <w:jc w:val="center"/>
    </w:pPr>
    <w:rPr>
      <w:b/>
      <w:bCs/>
      <w:sz w:val="21"/>
      <w:szCs w:val="21"/>
    </w:rPr>
  </w:style>
  <w:style w:type="paragraph" w:styleId="af1">
    <w:name w:val="Body Text Indent"/>
    <w:basedOn w:val="a"/>
    <w:link w:val="af2"/>
    <w:uiPriority w:val="99"/>
    <w:semiHidden/>
    <w:unhideWhenUsed/>
    <w:rsid w:val="00D5417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5417D"/>
    <w:rPr>
      <w:rFonts w:ascii="Times New Roman" w:hAnsi="Times New Roman"/>
    </w:rPr>
  </w:style>
  <w:style w:type="paragraph" w:customStyle="1" w:styleId="Default">
    <w:name w:val="Default"/>
    <w:rsid w:val="00D541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qFormat/>
    <w:rsid w:val="00D5417D"/>
    <w:rPr>
      <w:rFonts w:cs="Times New Roman"/>
      <w:i/>
      <w:iCs/>
    </w:rPr>
  </w:style>
  <w:style w:type="paragraph" w:styleId="af4">
    <w:name w:val="footnote text"/>
    <w:aliases w:val="Знак2,Знак21,Знак1"/>
    <w:basedOn w:val="a"/>
    <w:link w:val="11"/>
    <w:uiPriority w:val="99"/>
    <w:rsid w:val="00D5417D"/>
    <w:pPr>
      <w:suppressAutoHyphens/>
      <w:spacing w:after="60"/>
      <w:ind w:left="-426"/>
      <w:jc w:val="both"/>
    </w:pPr>
    <w:rPr>
      <w:rFonts w:eastAsia="Times New Roman"/>
      <w:sz w:val="18"/>
      <w:szCs w:val="18"/>
      <w:lang w:eastAsia="zh-CN"/>
    </w:rPr>
  </w:style>
  <w:style w:type="character" w:customStyle="1" w:styleId="af5">
    <w:name w:val="Текст сноски Знак"/>
    <w:basedOn w:val="a0"/>
    <w:uiPriority w:val="99"/>
    <w:rsid w:val="00D5417D"/>
    <w:rPr>
      <w:rFonts w:ascii="Times New Roman" w:hAnsi="Times New Roman"/>
    </w:rPr>
  </w:style>
  <w:style w:type="character" w:customStyle="1" w:styleId="11">
    <w:name w:val="Текст сноски Знак1"/>
    <w:aliases w:val="Знак2 Знак,Знак21 Знак,Знак1 Знак"/>
    <w:link w:val="af4"/>
    <w:locked/>
    <w:rsid w:val="00D5417D"/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2">
    <w:name w:val="Абзац списка1"/>
    <w:basedOn w:val="a"/>
    <w:qFormat/>
    <w:rsid w:val="00D5417D"/>
    <w:pPr>
      <w:suppressAutoHyphens/>
      <w:ind w:left="720"/>
    </w:pPr>
    <w:rPr>
      <w:rFonts w:eastAsia="Times New Roman"/>
      <w:sz w:val="24"/>
      <w:szCs w:val="24"/>
      <w:lang w:eastAsia="zh-CN"/>
    </w:rPr>
  </w:style>
  <w:style w:type="paragraph" w:customStyle="1" w:styleId="31">
    <w:name w:val="Обычный3"/>
    <w:rsid w:val="00D5417D"/>
    <w:rPr>
      <w:rFonts w:ascii="Times New Roman" w:eastAsia="Times New Roman" w:hAnsi="Times New Roman"/>
      <w:snapToGrid w:val="0"/>
    </w:rPr>
  </w:style>
  <w:style w:type="paragraph" w:styleId="af6">
    <w:name w:val="Normal (Web)"/>
    <w:aliases w:val="Обычный (Web)"/>
    <w:basedOn w:val="a"/>
    <w:link w:val="af7"/>
    <w:uiPriority w:val="99"/>
    <w:qFormat/>
    <w:rsid w:val="00C706FD"/>
    <w:rPr>
      <w:rFonts w:ascii="Arial" w:eastAsia="Times New Roman" w:hAnsi="Arial"/>
      <w:sz w:val="24"/>
      <w:szCs w:val="24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C706FD"/>
    <w:rPr>
      <w:rFonts w:ascii="Arial" w:eastAsia="Times New Roman" w:hAnsi="Arial"/>
      <w:sz w:val="24"/>
      <w:szCs w:val="24"/>
    </w:rPr>
  </w:style>
  <w:style w:type="character" w:customStyle="1" w:styleId="aa">
    <w:name w:val="Без интервала Знак"/>
    <w:link w:val="a9"/>
    <w:locked/>
    <w:rsid w:val="00015989"/>
    <w:rPr>
      <w:sz w:val="22"/>
      <w:szCs w:val="22"/>
      <w:lang w:eastAsia="en-US"/>
    </w:rPr>
  </w:style>
  <w:style w:type="character" w:customStyle="1" w:styleId="apple-converted-space">
    <w:name w:val="apple-converted-space"/>
    <w:rsid w:val="00015989"/>
  </w:style>
  <w:style w:type="character" w:customStyle="1" w:styleId="23">
    <w:name w:val="Основной текст + Полужирный2"/>
    <w:basedOn w:val="ae"/>
    <w:rsid w:val="008B5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+ Полужирный1"/>
    <w:basedOn w:val="ae"/>
    <w:rsid w:val="008B5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"/>
    <w:rsid w:val="008B5FFE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styleId="af8">
    <w:name w:val="Plain Text"/>
    <w:basedOn w:val="a"/>
    <w:link w:val="af9"/>
    <w:rsid w:val="008B5FFE"/>
    <w:rPr>
      <w:rFonts w:ascii="Courier New" w:eastAsia="Times New Roman" w:hAnsi="Courier New" w:cs="Courier New"/>
    </w:rPr>
  </w:style>
  <w:style w:type="character" w:customStyle="1" w:styleId="af9">
    <w:name w:val="Текст Знак"/>
    <w:basedOn w:val="a0"/>
    <w:link w:val="af8"/>
    <w:rsid w:val="008B5FFE"/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4842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B09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B095E"/>
    <w:rPr>
      <w:rFonts w:ascii="Times New Roman" w:hAnsi="Times New Roman"/>
    </w:rPr>
  </w:style>
  <w:style w:type="character" w:customStyle="1" w:styleId="FontStyle19">
    <w:name w:val="Font Style19"/>
    <w:basedOn w:val="a0"/>
    <w:uiPriority w:val="99"/>
    <w:rsid w:val="00E553DE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footer"/>
    <w:basedOn w:val="a"/>
    <w:link w:val="afb"/>
    <w:uiPriority w:val="99"/>
    <w:rsid w:val="00E553DE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553DE"/>
    <w:rPr>
      <w:rFonts w:ascii="Times New Roman" w:eastAsia="Times New Roman" w:hAnsi="Times New Roman"/>
      <w:sz w:val="24"/>
      <w:szCs w:val="24"/>
    </w:rPr>
  </w:style>
  <w:style w:type="character" w:styleId="afc">
    <w:name w:val="footnote reference"/>
    <w:uiPriority w:val="99"/>
    <w:semiHidden/>
    <w:rsid w:val="00E553DE"/>
    <w:rPr>
      <w:rFonts w:cs="Times New Roman"/>
      <w:vertAlign w:val="superscript"/>
    </w:rPr>
  </w:style>
  <w:style w:type="paragraph" w:customStyle="1" w:styleId="26">
    <w:name w:val="Без интервала2"/>
    <w:qFormat/>
    <w:rsid w:val="0030011C"/>
    <w:rPr>
      <w:rFonts w:ascii="Times New Roman" w:eastAsia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35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CC208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208F"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unhideWhenUsed/>
    <w:rsid w:val="007F3A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F3A68"/>
    <w:rPr>
      <w:rFonts w:ascii="Times New Roman" w:hAnsi="Times New Roman"/>
      <w:sz w:val="16"/>
      <w:szCs w:val="16"/>
    </w:rPr>
  </w:style>
  <w:style w:type="paragraph" w:customStyle="1" w:styleId="100">
    <w:name w:val="Обычный + 10 пт"/>
    <w:basedOn w:val="a"/>
    <w:rsid w:val="00153BCC"/>
    <w:pPr>
      <w:suppressAutoHyphens/>
      <w:autoSpaceDE w:val="0"/>
      <w:ind w:firstLine="709"/>
      <w:jc w:val="both"/>
    </w:pPr>
    <w:rPr>
      <w:rFonts w:eastAsia="Times New Roman"/>
      <w:color w:val="000000"/>
      <w:spacing w:val="-7"/>
      <w:kern w:val="2"/>
      <w:lang w:eastAsia="ar-SA"/>
    </w:rPr>
  </w:style>
  <w:style w:type="character" w:styleId="afe">
    <w:name w:val="page number"/>
    <w:basedOn w:val="a0"/>
    <w:uiPriority w:val="99"/>
    <w:rsid w:val="00AF0A74"/>
    <w:rPr>
      <w:rFonts w:ascii="Times New Roman" w:hAnsi="Times New Roman" w:cs="Times New Roman"/>
    </w:rPr>
  </w:style>
  <w:style w:type="paragraph" w:styleId="aff">
    <w:name w:val="header"/>
    <w:basedOn w:val="a"/>
    <w:link w:val="aff0"/>
    <w:uiPriority w:val="99"/>
    <w:rsid w:val="00AF0A74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ff0">
    <w:name w:val="Верхний колонтитул Знак"/>
    <w:basedOn w:val="a0"/>
    <w:link w:val="aff"/>
    <w:uiPriority w:val="99"/>
    <w:rsid w:val="00AF0A74"/>
    <w:rPr>
      <w:rFonts w:ascii="Arial" w:eastAsia="Times New Roman" w:hAnsi="Arial"/>
      <w:noProof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AF0A74"/>
    <w:rPr>
      <w:rFonts w:ascii="Arial" w:eastAsia="Arial Unicode MS" w:hAnsi="Arial"/>
      <w:kern w:val="1"/>
      <w:szCs w:val="24"/>
      <w:lang w:eastAsia="ar-SA"/>
    </w:rPr>
  </w:style>
  <w:style w:type="paragraph" w:styleId="aff1">
    <w:name w:val="Balloon Text"/>
    <w:basedOn w:val="a"/>
    <w:link w:val="aff2"/>
    <w:uiPriority w:val="99"/>
    <w:semiHidden/>
    <w:unhideWhenUsed/>
    <w:rsid w:val="00CB215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CB2156"/>
    <w:rPr>
      <w:rFonts w:ascii="Tahoma" w:hAnsi="Tahoma" w:cs="Tahoma"/>
      <w:sz w:val="16"/>
      <w:szCs w:val="16"/>
    </w:rPr>
  </w:style>
  <w:style w:type="character" w:styleId="aff3">
    <w:name w:val="Hyperlink"/>
    <w:uiPriority w:val="99"/>
    <w:semiHidden/>
    <w:unhideWhenUsed/>
    <w:rsid w:val="002B2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5DB3-6F6D-45F3-9DAE-F6D6D25E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2019-01-30T07:42:00Z</cp:lastPrinted>
  <dcterms:created xsi:type="dcterms:W3CDTF">2019-01-25T10:22:00Z</dcterms:created>
  <dcterms:modified xsi:type="dcterms:W3CDTF">2019-11-18T06:39:00Z</dcterms:modified>
</cp:coreProperties>
</file>